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CF" w:rsidRPr="00420374" w:rsidRDefault="001E68CF" w:rsidP="001E68CF">
      <w:pPr>
        <w:tabs>
          <w:tab w:val="left" w:pos="6804"/>
        </w:tabs>
        <w:spacing w:after="5" w:line="267" w:lineRule="auto"/>
        <w:ind w:left="1131" w:right="369"/>
        <w:jc w:val="right"/>
      </w:pPr>
      <w:r w:rsidRPr="00420374">
        <w:rPr>
          <w:i/>
          <w:sz w:val="16"/>
        </w:rPr>
        <w:t xml:space="preserve">Приложение № </w:t>
      </w:r>
      <w:r>
        <w:rPr>
          <w:i/>
          <w:sz w:val="16"/>
        </w:rPr>
        <w:t>2</w:t>
      </w:r>
      <w:r w:rsidRPr="00420374">
        <w:rPr>
          <w:i/>
          <w:sz w:val="16"/>
        </w:rPr>
        <w:t xml:space="preserve"> к</w:t>
      </w:r>
    </w:p>
    <w:p w:rsidR="001E68CF" w:rsidRPr="00420374" w:rsidRDefault="001E68CF" w:rsidP="001E68CF">
      <w:pPr>
        <w:tabs>
          <w:tab w:val="left" w:pos="6804"/>
        </w:tabs>
        <w:spacing w:after="5" w:line="267" w:lineRule="auto"/>
        <w:ind w:left="1131" w:right="369"/>
        <w:jc w:val="right"/>
      </w:pPr>
      <w:r w:rsidRPr="00420374">
        <w:rPr>
          <w:i/>
          <w:sz w:val="16"/>
        </w:rPr>
        <w:t xml:space="preserve">Соглашению об </w:t>
      </w:r>
      <w:r>
        <w:rPr>
          <w:i/>
          <w:sz w:val="16"/>
        </w:rPr>
        <w:t xml:space="preserve">индивидуальном </w:t>
      </w:r>
      <w:r w:rsidRPr="00420374">
        <w:rPr>
          <w:i/>
          <w:sz w:val="16"/>
        </w:rPr>
        <w:t>инвестиционном консультировании</w:t>
      </w:r>
      <w:r w:rsidRPr="00420374">
        <w:rPr>
          <w:i/>
          <w:sz w:val="16"/>
        </w:rPr>
        <w:br/>
        <w:t>ООО ИК «КРЭСКО Финанс»</w:t>
      </w:r>
    </w:p>
    <w:p w:rsidR="001E68CF" w:rsidRPr="00420374" w:rsidRDefault="001E68CF" w:rsidP="001E68CF">
      <w:pPr>
        <w:tabs>
          <w:tab w:val="left" w:pos="6804"/>
        </w:tabs>
        <w:spacing w:after="5" w:line="267" w:lineRule="auto"/>
        <w:ind w:left="1131" w:right="369"/>
        <w:jc w:val="right"/>
        <w:rPr>
          <w:i/>
          <w:sz w:val="16"/>
        </w:rPr>
      </w:pPr>
    </w:p>
    <w:p w:rsidR="001E68CF" w:rsidRPr="00420374" w:rsidRDefault="001E68CF" w:rsidP="001E68CF">
      <w:pPr>
        <w:tabs>
          <w:tab w:val="left" w:pos="6804"/>
        </w:tabs>
        <w:spacing w:after="5" w:line="267" w:lineRule="auto"/>
        <w:ind w:left="1131" w:right="369"/>
        <w:jc w:val="right"/>
        <w:rPr>
          <w:i/>
          <w:sz w:val="16"/>
        </w:rPr>
      </w:pPr>
    </w:p>
    <w:p w:rsidR="001E68CF" w:rsidRPr="00420374" w:rsidRDefault="001E68CF" w:rsidP="001E68CF">
      <w:pPr>
        <w:tabs>
          <w:tab w:val="left" w:pos="6804"/>
        </w:tabs>
        <w:spacing w:after="5" w:line="267" w:lineRule="auto"/>
        <w:ind w:left="1131" w:right="369"/>
        <w:jc w:val="center"/>
        <w:rPr>
          <w:rFonts w:eastAsia="Times"/>
          <w:b/>
          <w:sz w:val="26"/>
          <w:szCs w:val="26"/>
        </w:rPr>
      </w:pPr>
      <w:r w:rsidRPr="00420374">
        <w:rPr>
          <w:rFonts w:eastAsia="Times"/>
          <w:b/>
          <w:sz w:val="26"/>
          <w:szCs w:val="26"/>
        </w:rPr>
        <w:t>Уведомление</w:t>
      </w:r>
      <w:r w:rsidRPr="00420374">
        <w:rPr>
          <w:rFonts w:eastAsia="Times"/>
          <w:b/>
          <w:sz w:val="26"/>
          <w:szCs w:val="26"/>
        </w:rPr>
        <w:br/>
        <w:t xml:space="preserve">о согласии на заключение </w:t>
      </w:r>
      <w:r>
        <w:rPr>
          <w:rFonts w:eastAsia="Times"/>
          <w:b/>
          <w:sz w:val="26"/>
          <w:szCs w:val="26"/>
        </w:rPr>
        <w:t>Соглашения</w:t>
      </w:r>
      <w:r w:rsidRPr="002A6E81">
        <w:rPr>
          <w:rFonts w:eastAsia="Times"/>
          <w:b/>
          <w:sz w:val="26"/>
          <w:szCs w:val="26"/>
        </w:rPr>
        <w:t xml:space="preserve"> об </w:t>
      </w:r>
      <w:r>
        <w:rPr>
          <w:rFonts w:eastAsia="Times"/>
          <w:b/>
          <w:sz w:val="26"/>
          <w:szCs w:val="26"/>
        </w:rPr>
        <w:t xml:space="preserve">индивидуальном </w:t>
      </w:r>
      <w:r w:rsidRPr="002A6E81">
        <w:rPr>
          <w:rFonts w:eastAsia="Times"/>
          <w:b/>
          <w:sz w:val="26"/>
          <w:szCs w:val="26"/>
        </w:rPr>
        <w:t>инвестиционном консультировании</w:t>
      </w:r>
    </w:p>
    <w:p w:rsidR="001E68CF" w:rsidRPr="00420374" w:rsidRDefault="001E68CF" w:rsidP="001E68CF">
      <w:pPr>
        <w:tabs>
          <w:tab w:val="left" w:pos="6804"/>
        </w:tabs>
        <w:spacing w:after="5" w:line="267" w:lineRule="auto"/>
        <w:ind w:left="1131" w:right="369"/>
        <w:jc w:val="center"/>
        <w:rPr>
          <w:rFonts w:eastAsia="Times"/>
          <w:b/>
          <w:sz w:val="26"/>
          <w:szCs w:val="26"/>
        </w:rPr>
      </w:pPr>
    </w:p>
    <w:p w:rsidR="001E68CF" w:rsidRPr="00420374" w:rsidRDefault="001E68CF" w:rsidP="001E68CF">
      <w:pPr>
        <w:tabs>
          <w:tab w:val="left" w:pos="6804"/>
        </w:tabs>
        <w:spacing w:after="5" w:line="267" w:lineRule="auto"/>
        <w:ind w:left="1131" w:right="369"/>
        <w:jc w:val="center"/>
        <w:rPr>
          <w:rFonts w:eastAsia="Times"/>
          <w:b/>
          <w:sz w:val="26"/>
          <w:szCs w:val="26"/>
        </w:rPr>
      </w:pPr>
    </w:p>
    <w:p w:rsidR="001E68CF" w:rsidRPr="00420374" w:rsidRDefault="001E68CF" w:rsidP="001E68CF">
      <w:proofErr w:type="gramStart"/>
      <w:r w:rsidRPr="00420374">
        <w:t>Кому:</w:t>
      </w:r>
      <w:r w:rsidRPr="00420374">
        <w:tab/>
      </w:r>
      <w:proofErr w:type="gramEnd"/>
      <w:r w:rsidRPr="00420374">
        <w:rPr>
          <w:u w:val="single"/>
        </w:rPr>
        <w:t>ФИО</w:t>
      </w:r>
    </w:p>
    <w:p w:rsidR="001E68CF" w:rsidRPr="00420374" w:rsidRDefault="001E68CF" w:rsidP="001E68CF"/>
    <w:p w:rsidR="001E68CF" w:rsidRPr="00420374" w:rsidRDefault="001E68CF" w:rsidP="001E68CF">
      <w:r w:rsidRPr="00420374">
        <w:t>Общество с ограниченной ответственностью Инвестиционная Компания «КРЭСКО Финанс» (далее – «</w:t>
      </w:r>
      <w:r w:rsidRPr="00420374">
        <w:rPr>
          <w:szCs w:val="20"/>
        </w:rPr>
        <w:t>Компания</w:t>
      </w:r>
      <w:r w:rsidRPr="00420374">
        <w:t xml:space="preserve">») уведомляет о своем согласии заключить с Вами </w:t>
      </w:r>
      <w:r>
        <w:t>Соглашение</w:t>
      </w:r>
      <w:r w:rsidRPr="00420374">
        <w:t xml:space="preserve"> об </w:t>
      </w:r>
      <w:r>
        <w:t xml:space="preserve">индивидуальном </w:t>
      </w:r>
      <w:r w:rsidRPr="00420374">
        <w:t>инвестиционном консультировании № _________ от «__» ________ 20__ г. на условиях, предусмотренных:</w:t>
      </w:r>
    </w:p>
    <w:p w:rsidR="001E68CF" w:rsidRPr="00420374" w:rsidRDefault="001E68CF" w:rsidP="001E68CF">
      <w:r w:rsidRPr="00420374">
        <w:t xml:space="preserve"> </w:t>
      </w:r>
    </w:p>
    <w:p w:rsidR="001E68CF" w:rsidRPr="00420374" w:rsidRDefault="001E68CF" w:rsidP="001E68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right="0" w:firstLine="0"/>
      </w:pPr>
      <w:r w:rsidRPr="00420374">
        <w:t xml:space="preserve">Соглашением об инвестиционном консультировании ООО ИК «КРЭСКО Финанс», размещенным на сайте в сети «Интернет»: </w:t>
      </w:r>
      <w:hyperlink r:id="rId5">
        <w:r w:rsidRPr="00420374">
          <w:rPr>
            <w:color w:val="0000FF"/>
            <w:u w:val="single"/>
          </w:rPr>
          <w:t>www.crescofinance.r</w:t>
        </w:r>
      </w:hyperlink>
      <w:r w:rsidRPr="00420374">
        <w:rPr>
          <w:color w:val="0000FF"/>
          <w:u w:val="single"/>
        </w:rPr>
        <w:t>u</w:t>
      </w:r>
      <w:r w:rsidRPr="00420374">
        <w:t xml:space="preserve"> (далее – «Соглашение»); и </w:t>
      </w:r>
    </w:p>
    <w:p w:rsidR="001E68CF" w:rsidRPr="00420374" w:rsidRDefault="001E68CF" w:rsidP="001E68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right="0" w:firstLine="0"/>
      </w:pPr>
      <w:r w:rsidRPr="00420374">
        <w:t xml:space="preserve">Анкетой </w:t>
      </w:r>
      <w:r>
        <w:t xml:space="preserve">для определения </w:t>
      </w:r>
      <w:r w:rsidRPr="00420374">
        <w:t xml:space="preserve">инвестиционного профиля. </w:t>
      </w:r>
    </w:p>
    <w:p w:rsidR="001E68CF" w:rsidRPr="00420374" w:rsidRDefault="001E68CF" w:rsidP="001E68CF">
      <w:pPr>
        <w:spacing w:before="280" w:after="280"/>
        <w:rPr>
          <w:rFonts w:eastAsia="Times"/>
          <w:szCs w:val="20"/>
        </w:rPr>
      </w:pPr>
    </w:p>
    <w:p w:rsidR="001E68CF" w:rsidRPr="00420374" w:rsidRDefault="001E68CF" w:rsidP="001E68CF">
      <w:pPr>
        <w:spacing w:before="280" w:after="280"/>
      </w:pPr>
      <w:bookmarkStart w:id="0" w:name="_GoBack"/>
      <w:bookmarkEnd w:id="0"/>
    </w:p>
    <w:p w:rsidR="001E68CF" w:rsidRPr="00420374" w:rsidRDefault="001E68CF" w:rsidP="001E68CF">
      <w:pPr>
        <w:spacing w:before="280" w:after="280"/>
      </w:pPr>
      <w:r w:rsidRPr="00420374">
        <w:t xml:space="preserve">УПОЛНОМОЧЕННОЕ ЛИЦО ООО ИК «КРЭСКО Финанс: </w:t>
      </w:r>
    </w:p>
    <w:p w:rsidR="001E68CF" w:rsidRPr="00420374" w:rsidRDefault="001E68CF" w:rsidP="001E68CF">
      <w:pPr>
        <w:spacing w:before="280" w:after="280"/>
      </w:pPr>
      <w:r w:rsidRPr="00420374">
        <w:t xml:space="preserve">Подпись: _____________________________ / </w:t>
      </w:r>
      <w:r w:rsidRPr="00420374">
        <w:rPr>
          <w:u w:val="single"/>
        </w:rPr>
        <w:t>Аленушкин Михаил Владимирович/</w:t>
      </w:r>
    </w:p>
    <w:p w:rsidR="001E68CF" w:rsidRPr="00420374" w:rsidRDefault="001E68CF" w:rsidP="001E68CF">
      <w:pPr>
        <w:spacing w:before="280" w:after="280"/>
      </w:pPr>
      <w:r w:rsidRPr="00420374">
        <w:t>Должность: Генеральный директор ООО ИК «КРЭСКО Финанс»</w:t>
      </w:r>
    </w:p>
    <w:p w:rsidR="001E68CF" w:rsidRPr="00420374" w:rsidRDefault="001E68CF" w:rsidP="001E68CF">
      <w:pPr>
        <w:spacing w:before="280" w:after="280"/>
      </w:pPr>
      <w:r w:rsidRPr="00420374">
        <w:t>Дата: «__» ___________ 20___ г.</w:t>
      </w:r>
    </w:p>
    <w:p w:rsidR="00617180" w:rsidRPr="001E68CF" w:rsidRDefault="001E68CF" w:rsidP="001E68CF"/>
    <w:sectPr w:rsidR="00617180" w:rsidRPr="001E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5DD"/>
    <w:multiLevelType w:val="multilevel"/>
    <w:tmpl w:val="D682C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D"/>
    <w:rsid w:val="001A6E77"/>
    <w:rsid w:val="001E68CF"/>
    <w:rsid w:val="002E568D"/>
    <w:rsid w:val="00586B1D"/>
    <w:rsid w:val="00A135CB"/>
    <w:rsid w:val="00A346A2"/>
    <w:rsid w:val="00B2597C"/>
    <w:rsid w:val="00D165DE"/>
    <w:rsid w:val="00E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F184-45AF-47FD-8563-B28349AE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8D"/>
    <w:pPr>
      <w:spacing w:after="11" w:line="269" w:lineRule="auto"/>
      <w:ind w:left="34" w:right="4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86B1D"/>
    <w:pPr>
      <w:keepNext/>
      <w:keepLines/>
      <w:spacing w:after="0"/>
      <w:ind w:left="10" w:right="1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B1D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table" w:customStyle="1" w:styleId="TableGrid">
    <w:name w:val="TableGrid"/>
    <w:rsid w:val="00586B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escofinanc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M-SC-CM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Ефиизов Камиль Радиевич</dc:creator>
  <cp:keywords/>
  <dc:description/>
  <cp:lastModifiedBy>Ефиизов Камиль Радиевич</cp:lastModifiedBy>
  <cp:revision>2</cp:revision>
  <dcterms:created xsi:type="dcterms:W3CDTF">2024-04-01T14:01:00Z</dcterms:created>
  <dcterms:modified xsi:type="dcterms:W3CDTF">2024-04-01T14:01:00Z</dcterms:modified>
</cp:coreProperties>
</file>